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30D" w:rsidRDefault="0099030D" w:rsidP="0099030D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 wp14:anchorId="7B3E1927" wp14:editId="1857DE9D">
            <wp:extent cx="638175" cy="797560"/>
            <wp:effectExtent l="0" t="0" r="9525" b="2540"/>
            <wp:docPr id="1" name="Рисунок 1" descr="Боготол-(герб)прило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оготол-(герб)приложение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30D" w:rsidRDefault="0099030D" w:rsidP="0099030D">
      <w:pPr>
        <w:rPr>
          <w:b/>
          <w:sz w:val="36"/>
        </w:rPr>
      </w:pPr>
      <w:r>
        <w:rPr>
          <w:b/>
          <w:sz w:val="36"/>
        </w:rPr>
        <w:t xml:space="preserve">          </w:t>
      </w:r>
    </w:p>
    <w:p w:rsidR="0099030D" w:rsidRDefault="0099030D" w:rsidP="0099030D">
      <w:pPr>
        <w:jc w:val="center"/>
        <w:rPr>
          <w:b/>
          <w:sz w:val="36"/>
        </w:rPr>
      </w:pPr>
      <w:r>
        <w:rPr>
          <w:b/>
          <w:sz w:val="36"/>
        </w:rPr>
        <w:t>АДМИНИСТРАЦИЯ ГОРОДА БОГОТОЛА</w:t>
      </w:r>
    </w:p>
    <w:p w:rsidR="0099030D" w:rsidRDefault="0099030D" w:rsidP="0099030D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99030D" w:rsidRDefault="0099030D" w:rsidP="0099030D">
      <w:pPr>
        <w:jc w:val="center"/>
        <w:rPr>
          <w:b/>
          <w:sz w:val="28"/>
        </w:rPr>
      </w:pPr>
    </w:p>
    <w:p w:rsidR="0099030D" w:rsidRDefault="0099030D" w:rsidP="0099030D">
      <w:pPr>
        <w:jc w:val="center"/>
        <w:rPr>
          <w:b/>
          <w:sz w:val="28"/>
        </w:rPr>
      </w:pPr>
    </w:p>
    <w:p w:rsidR="0099030D" w:rsidRDefault="0099030D" w:rsidP="0099030D">
      <w:pPr>
        <w:jc w:val="center"/>
        <w:rPr>
          <w:b/>
          <w:sz w:val="48"/>
        </w:rPr>
      </w:pPr>
      <w:r>
        <w:rPr>
          <w:b/>
          <w:sz w:val="48"/>
        </w:rPr>
        <w:t>ПОСТАНОВЛЕНИЕ</w:t>
      </w:r>
    </w:p>
    <w:p w:rsidR="0099030D" w:rsidRDefault="0099030D" w:rsidP="0099030D">
      <w:pPr>
        <w:jc w:val="both"/>
        <w:rPr>
          <w:b/>
          <w:sz w:val="32"/>
        </w:rPr>
      </w:pPr>
    </w:p>
    <w:p w:rsidR="0099030D" w:rsidRDefault="0099030D" w:rsidP="0099030D">
      <w:pPr>
        <w:jc w:val="both"/>
        <w:rPr>
          <w:b/>
          <w:sz w:val="32"/>
        </w:rPr>
      </w:pPr>
    </w:p>
    <w:p w:rsidR="0099030D" w:rsidRDefault="0099030D" w:rsidP="0099030D">
      <w:pPr>
        <w:rPr>
          <w:b/>
          <w:sz w:val="8"/>
          <w:szCs w:val="8"/>
        </w:rPr>
      </w:pPr>
      <w:r>
        <w:rPr>
          <w:b/>
          <w:sz w:val="32"/>
        </w:rPr>
        <w:t xml:space="preserve">« </w:t>
      </w:r>
      <w:r w:rsidR="002006B7">
        <w:rPr>
          <w:b/>
          <w:sz w:val="32"/>
        </w:rPr>
        <w:t>06 » __</w:t>
      </w:r>
      <w:r w:rsidR="002006B7" w:rsidRPr="002006B7">
        <w:rPr>
          <w:b/>
          <w:sz w:val="32"/>
          <w:u w:val="single"/>
        </w:rPr>
        <w:t>06</w:t>
      </w:r>
      <w:r>
        <w:rPr>
          <w:b/>
          <w:sz w:val="32"/>
        </w:rPr>
        <w:t xml:space="preserve">___2024   г.      </w:t>
      </w:r>
      <w:r w:rsidR="002006B7">
        <w:rPr>
          <w:b/>
          <w:sz w:val="32"/>
        </w:rPr>
        <w:t xml:space="preserve">  </w:t>
      </w:r>
      <w:bookmarkStart w:id="0" w:name="_GoBack"/>
      <w:bookmarkEnd w:id="0"/>
      <w:r>
        <w:rPr>
          <w:b/>
          <w:sz w:val="32"/>
        </w:rPr>
        <w:t xml:space="preserve">    г. Боготол                             № </w:t>
      </w:r>
      <w:r w:rsidR="002006B7">
        <w:rPr>
          <w:b/>
          <w:sz w:val="32"/>
        </w:rPr>
        <w:t>0676-п</w:t>
      </w:r>
    </w:p>
    <w:p w:rsidR="0099030D" w:rsidRDefault="0099030D" w:rsidP="0099030D">
      <w:pPr>
        <w:jc w:val="both"/>
        <w:rPr>
          <w:sz w:val="28"/>
          <w:szCs w:val="28"/>
        </w:rPr>
      </w:pPr>
    </w:p>
    <w:p w:rsidR="0099030D" w:rsidRDefault="0099030D" w:rsidP="0099030D">
      <w:pPr>
        <w:shd w:val="clear" w:color="auto" w:fill="FFFFFF"/>
        <w:jc w:val="both"/>
        <w:outlineLvl w:val="0"/>
        <w:rPr>
          <w:bCs/>
          <w:kern w:val="36"/>
          <w:sz w:val="28"/>
          <w:szCs w:val="28"/>
        </w:rPr>
      </w:pPr>
    </w:p>
    <w:p w:rsidR="0099030D" w:rsidRDefault="0099030D" w:rsidP="0099030D">
      <w:pPr>
        <w:jc w:val="both"/>
        <w:rPr>
          <w:bCs/>
          <w:kern w:val="36"/>
          <w:sz w:val="28"/>
          <w:szCs w:val="28"/>
        </w:rPr>
      </w:pPr>
    </w:p>
    <w:p w:rsidR="0099030D" w:rsidRDefault="0099030D" w:rsidP="009903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схем описания границ прилегающих территорий к земельным участкам, расположенным по адресу: Красноярский край, г. Боготол, </w:t>
      </w:r>
      <w:r>
        <w:rPr>
          <w:bCs/>
          <w:color w:val="000000"/>
          <w:sz w:val="28"/>
          <w:szCs w:val="28"/>
        </w:rPr>
        <w:t>улица Комсомольская.</w:t>
      </w:r>
    </w:p>
    <w:p w:rsidR="0099030D" w:rsidRDefault="0099030D" w:rsidP="0099030D">
      <w:pPr>
        <w:tabs>
          <w:tab w:val="left" w:pos="0"/>
        </w:tabs>
        <w:jc w:val="both"/>
        <w:rPr>
          <w:sz w:val="28"/>
          <w:szCs w:val="28"/>
        </w:rPr>
      </w:pPr>
    </w:p>
    <w:p w:rsidR="0099030D" w:rsidRDefault="0099030D" w:rsidP="0099030D">
      <w:pPr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На основании п. 37 ст. 1, п. 9 ст. 55.25 Градостроительного кодекса РФ от 29.12.2004 № 190-ФЗ, п. 25 ст. 16, п. 14 ст. 45.1 Федерального закона от 06.10.2003 № 131-ФЗ «Об общих принципах организации местного самоуправления в Российской Федерации», Закона Красноярского края от 23.05.2019 № 7-2784 «О порядке определения границ прилегающих территорий в Красноярском крае», решения Боготольского городского Совета депутатов от 08.07.2021 № 4-54 «Об утверждении Правил благоустройства города Боготола», руководствуясь п. 10 ст. 41, ст. 71, ст. 72 Устава городского округа город Боготол Красноярского края, ПОСТАНОВЛЯЮ:</w:t>
      </w:r>
    </w:p>
    <w:p w:rsidR="0099030D" w:rsidRPr="004D5C7E" w:rsidRDefault="0099030D" w:rsidP="009903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схемы описания границ прилегающих территорий к земельным участкам, расположенным по адресу: Красноярский край, г. Боготол,</w:t>
      </w:r>
      <w:r>
        <w:rPr>
          <w:bCs/>
          <w:color w:val="000000"/>
          <w:sz w:val="28"/>
          <w:szCs w:val="28"/>
        </w:rPr>
        <w:t xml:space="preserve"> улица Комсомольская</w:t>
      </w:r>
      <w:r>
        <w:rPr>
          <w:sz w:val="28"/>
          <w:szCs w:val="28"/>
        </w:rPr>
        <w:t xml:space="preserve">, согласно приложениям № </w:t>
      </w:r>
      <w:r w:rsidRPr="004D5C7E">
        <w:rPr>
          <w:sz w:val="28"/>
          <w:szCs w:val="28"/>
        </w:rPr>
        <w:t xml:space="preserve">1 - № </w:t>
      </w:r>
      <w:r w:rsidR="004D5C7E" w:rsidRPr="004D5C7E">
        <w:rPr>
          <w:sz w:val="28"/>
          <w:szCs w:val="28"/>
        </w:rPr>
        <w:t>310</w:t>
      </w:r>
      <w:r w:rsidRPr="004D5C7E">
        <w:rPr>
          <w:sz w:val="28"/>
          <w:szCs w:val="28"/>
        </w:rPr>
        <w:t>.</w:t>
      </w:r>
    </w:p>
    <w:p w:rsidR="0099030D" w:rsidRDefault="0099030D" w:rsidP="0099030D">
      <w:pPr>
        <w:tabs>
          <w:tab w:val="left" w:pos="709"/>
        </w:tabs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Правообладателям земельных участков, указанных в приложениях    № 1 - № </w:t>
      </w:r>
      <w:r w:rsidR="004D5C7E">
        <w:rPr>
          <w:sz w:val="28"/>
          <w:szCs w:val="28"/>
        </w:rPr>
        <w:t>310</w:t>
      </w:r>
      <w:r>
        <w:rPr>
          <w:sz w:val="28"/>
          <w:szCs w:val="28"/>
        </w:rPr>
        <w:t>, обеспечить содержание прилегающей территории в соответствии с Правилами благоустройства города Боготола, утвержденными решением Боготольского городского Совета депутатов от 08.07.2021 № 4-54.</w:t>
      </w:r>
    </w:p>
    <w:p w:rsidR="0099030D" w:rsidRDefault="0099030D" w:rsidP="0099030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Разместить настоящее постановление </w:t>
      </w:r>
      <w:r>
        <w:rPr>
          <w:bCs/>
          <w:sz w:val="28"/>
          <w:szCs w:val="28"/>
        </w:rPr>
        <w:t xml:space="preserve">на официальном сайте администрации города Боготола </w:t>
      </w:r>
      <w:hyperlink r:id="rId5" w:history="1">
        <w:r w:rsidRPr="00B91AF2">
          <w:rPr>
            <w:rStyle w:val="a3"/>
            <w:bCs/>
            <w:sz w:val="28"/>
            <w:szCs w:val="28"/>
          </w:rPr>
          <w:t>https://bogotolcity.gosuslugi.ru/</w:t>
        </w:r>
      </w:hyperlink>
      <w:r>
        <w:rPr>
          <w:bCs/>
          <w:sz w:val="28"/>
          <w:szCs w:val="28"/>
        </w:rPr>
        <w:t xml:space="preserve"> в сети Интернет </w:t>
      </w:r>
      <w:r>
        <w:rPr>
          <w:color w:val="000000"/>
          <w:sz w:val="28"/>
          <w:szCs w:val="28"/>
        </w:rPr>
        <w:t>и опубликовать в официальном печатном издании газете «Земля боготольская».</w:t>
      </w:r>
    </w:p>
    <w:p w:rsidR="0099030D" w:rsidRDefault="0099030D" w:rsidP="009903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заместителя главы города Боготола по оперативным вопросам и вопросам ЖКХ.</w:t>
      </w:r>
    </w:p>
    <w:p w:rsidR="0099030D" w:rsidRDefault="0099030D" w:rsidP="0099030D">
      <w:pPr>
        <w:tabs>
          <w:tab w:val="left" w:pos="7755"/>
        </w:tabs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lastRenderedPageBreak/>
        <w:t xml:space="preserve">5. Постановление </w:t>
      </w:r>
      <w:r>
        <w:rPr>
          <w:rFonts w:eastAsia="Courier New"/>
          <w:color w:val="000000"/>
          <w:sz w:val="28"/>
          <w:szCs w:val="28"/>
          <w:lang w:bidi="ru-RU"/>
        </w:rPr>
        <w:t xml:space="preserve">вступает в силу </w:t>
      </w:r>
      <w:r w:rsidR="009152D6" w:rsidRPr="009152D6">
        <w:rPr>
          <w:rFonts w:eastAsia="Courier New"/>
          <w:color w:val="000000"/>
          <w:sz w:val="28"/>
          <w:szCs w:val="28"/>
          <w:lang w:bidi="ru-RU"/>
        </w:rPr>
        <w:t xml:space="preserve">по истечении </w:t>
      </w:r>
      <w:r w:rsidR="00F8773D">
        <w:rPr>
          <w:rFonts w:eastAsia="Courier New"/>
          <w:color w:val="000000"/>
          <w:sz w:val="28"/>
          <w:szCs w:val="28"/>
          <w:lang w:bidi="ru-RU"/>
        </w:rPr>
        <w:t>п</w:t>
      </w:r>
      <w:r w:rsidR="009152D6" w:rsidRPr="009152D6">
        <w:rPr>
          <w:rFonts w:eastAsia="Courier New"/>
          <w:color w:val="000000"/>
          <w:sz w:val="28"/>
          <w:szCs w:val="28"/>
          <w:lang w:bidi="ru-RU"/>
        </w:rPr>
        <w:t xml:space="preserve">осле </w:t>
      </w:r>
      <w:r w:rsidR="009152D6">
        <w:rPr>
          <w:rFonts w:eastAsia="Courier New"/>
          <w:color w:val="000000"/>
          <w:sz w:val="28"/>
          <w:szCs w:val="28"/>
          <w:lang w:bidi="ru-RU"/>
        </w:rPr>
        <w:t>его</w:t>
      </w:r>
      <w:r w:rsidR="009152D6" w:rsidRPr="009152D6">
        <w:rPr>
          <w:rFonts w:eastAsia="Courier New"/>
          <w:color w:val="000000"/>
          <w:sz w:val="28"/>
          <w:szCs w:val="28"/>
          <w:lang w:bidi="ru-RU"/>
        </w:rPr>
        <w:t xml:space="preserve"> официального опубликования</w:t>
      </w:r>
      <w:r>
        <w:rPr>
          <w:rFonts w:eastAsia="Courier New"/>
          <w:color w:val="000000"/>
          <w:sz w:val="28"/>
          <w:szCs w:val="28"/>
          <w:lang w:bidi="ru-RU"/>
        </w:rPr>
        <w:t>.</w:t>
      </w:r>
    </w:p>
    <w:p w:rsidR="0099030D" w:rsidRDefault="0099030D" w:rsidP="0099030D">
      <w:pPr>
        <w:ind w:firstLine="709"/>
        <w:jc w:val="both"/>
        <w:rPr>
          <w:sz w:val="28"/>
          <w:szCs w:val="28"/>
        </w:rPr>
      </w:pPr>
    </w:p>
    <w:p w:rsidR="0099030D" w:rsidRDefault="0099030D" w:rsidP="0099030D">
      <w:pPr>
        <w:ind w:firstLine="709"/>
        <w:jc w:val="both"/>
        <w:rPr>
          <w:sz w:val="28"/>
          <w:szCs w:val="28"/>
        </w:rPr>
      </w:pPr>
    </w:p>
    <w:p w:rsidR="0099030D" w:rsidRDefault="0099030D" w:rsidP="0099030D">
      <w:pPr>
        <w:tabs>
          <w:tab w:val="left" w:pos="1632"/>
        </w:tabs>
        <w:rPr>
          <w:sz w:val="28"/>
          <w:szCs w:val="28"/>
        </w:rPr>
      </w:pPr>
      <w:r>
        <w:rPr>
          <w:sz w:val="28"/>
          <w:szCs w:val="28"/>
        </w:rPr>
        <w:t>Глава города Боготола                                                               Е.М. Деменкова</w:t>
      </w:r>
    </w:p>
    <w:p w:rsidR="0099030D" w:rsidRDefault="0099030D" w:rsidP="0099030D">
      <w:pPr>
        <w:tabs>
          <w:tab w:val="left" w:pos="1650"/>
        </w:tabs>
        <w:rPr>
          <w:sz w:val="28"/>
          <w:szCs w:val="28"/>
        </w:rPr>
      </w:pPr>
    </w:p>
    <w:p w:rsidR="0099030D" w:rsidRDefault="0099030D" w:rsidP="0099030D">
      <w:pPr>
        <w:jc w:val="both"/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030D" w:rsidRDefault="0099030D" w:rsidP="0099030D">
      <w:pPr>
        <w:pStyle w:val="a4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Касатова</w:t>
      </w:r>
      <w:proofErr w:type="spellEnd"/>
      <w:r>
        <w:rPr>
          <w:rFonts w:ascii="Times New Roman" w:hAnsi="Times New Roman" w:cs="Times New Roman"/>
        </w:rPr>
        <w:t xml:space="preserve"> Надежда Владимировна</w:t>
      </w:r>
    </w:p>
    <w:p w:rsidR="0099030D" w:rsidRDefault="0099030D" w:rsidP="0099030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6-34-02</w:t>
      </w:r>
    </w:p>
    <w:p w:rsidR="0099030D" w:rsidRDefault="0099030D" w:rsidP="0099030D">
      <w:pPr>
        <w:pStyle w:val="a4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Рогозная</w:t>
      </w:r>
      <w:proofErr w:type="spellEnd"/>
      <w:r>
        <w:rPr>
          <w:rFonts w:ascii="Times New Roman" w:hAnsi="Times New Roman" w:cs="Times New Roman"/>
        </w:rPr>
        <w:t xml:space="preserve"> Елена Антоновна</w:t>
      </w:r>
    </w:p>
    <w:p w:rsidR="0099030D" w:rsidRDefault="0099030D" w:rsidP="0099030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6-34-05</w:t>
      </w:r>
    </w:p>
    <w:p w:rsidR="0099030D" w:rsidRDefault="0099030D" w:rsidP="0099030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экз.</w:t>
      </w:r>
    </w:p>
    <w:p w:rsidR="007D6A1D" w:rsidRDefault="007D6A1D"/>
    <w:sectPr w:rsidR="007D6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CAE"/>
    <w:rsid w:val="002006B7"/>
    <w:rsid w:val="004D5C7E"/>
    <w:rsid w:val="007D6A1D"/>
    <w:rsid w:val="009152D6"/>
    <w:rsid w:val="0099030D"/>
    <w:rsid w:val="00F8773D"/>
    <w:rsid w:val="00FA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80A9A-E86A-4ACE-BA43-381233FF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9030D"/>
    <w:rPr>
      <w:color w:val="0000FF"/>
      <w:u w:val="single"/>
    </w:rPr>
  </w:style>
  <w:style w:type="paragraph" w:styleId="a4">
    <w:name w:val="No Spacing"/>
    <w:uiPriority w:val="99"/>
    <w:qFormat/>
    <w:rsid w:val="0099030D"/>
    <w:pPr>
      <w:overflowPunct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ogotolcity.gosuslugi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Silina LA</cp:lastModifiedBy>
  <cp:revision>6</cp:revision>
  <dcterms:created xsi:type="dcterms:W3CDTF">2024-05-06T01:38:00Z</dcterms:created>
  <dcterms:modified xsi:type="dcterms:W3CDTF">2024-06-06T02:21:00Z</dcterms:modified>
</cp:coreProperties>
</file>